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家风德治助推乡村振兴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－－竹溪县中峰镇同庆沟村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竹溪县中峰镇同庆沟村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郊8.5公里处，全村面积3.8平方公里，有8个村民小组368户1512人，耕地面积1290亩，是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竹溪</w:t>
      </w:r>
      <w:r>
        <w:rPr>
          <w:rFonts w:hint="eastAsia" w:ascii="仿宋_GB2312" w:hAnsi="仿宋_GB2312" w:eastAsia="仿宋_GB2312" w:cs="仿宋_GB2312"/>
          <w:sz w:val="32"/>
          <w:szCs w:val="32"/>
        </w:rPr>
        <w:t>贡米主产区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，也是</w:t>
      </w:r>
      <w:r>
        <w:rPr>
          <w:rFonts w:hint="eastAsia" w:ascii="仿宋_GB2312" w:hAnsi="仿宋_GB2312" w:eastAsia="仿宋_GB2312" w:cs="仿宋_GB2312"/>
          <w:sz w:val="32"/>
          <w:szCs w:val="32"/>
        </w:rPr>
        <w:t>竹房城镇带城乡一体化建设重点示范村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国家扶贫开发重点村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近几年来，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同庆沟村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以创建文明乡风为主线，以“家规家训进万家”为载体，以家庭教育为突破口，以传统文化对接现代文明，</w:t>
      </w:r>
      <w:r>
        <w:rPr>
          <w:rFonts w:hint="eastAsia" w:ascii="仿宋_GB2312" w:eastAsia="仿宋_GB2312"/>
          <w:sz w:val="32"/>
          <w:szCs w:val="32"/>
        </w:rPr>
        <w:t>积极挖掘传统文化资源，</w:t>
      </w:r>
      <w:r>
        <w:rPr>
          <w:rFonts w:hint="eastAsia" w:ascii="仿宋_GB2312" w:eastAsia="仿宋_GB2312"/>
          <w:sz w:val="32"/>
          <w:szCs w:val="32"/>
          <w:lang w:eastAsia="zh-CN"/>
        </w:rPr>
        <w:t>树立典型模范带动，</w:t>
      </w:r>
      <w:r>
        <w:rPr>
          <w:rFonts w:hint="eastAsia" w:ascii="仿宋_GB2312" w:eastAsia="仿宋_GB2312"/>
          <w:sz w:val="32"/>
          <w:szCs w:val="32"/>
        </w:rPr>
        <w:t>深入开展“家规家训</w:t>
      </w:r>
      <w:r>
        <w:rPr>
          <w:rFonts w:hint="eastAsia" w:ascii="仿宋_GB2312" w:eastAsia="仿宋_GB2312"/>
          <w:sz w:val="32"/>
          <w:szCs w:val="32"/>
          <w:lang w:eastAsia="zh-CN"/>
        </w:rPr>
        <w:t>＋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主题实践活动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形成了“村立约、族立规、家立训、人立言”的管理模式，</w:t>
      </w:r>
      <w:r>
        <w:rPr>
          <w:rFonts w:hint="eastAsia" w:ascii="仿宋_GB2312" w:eastAsia="仿宋_GB2312"/>
          <w:sz w:val="32"/>
          <w:szCs w:val="32"/>
        </w:rPr>
        <w:t>让家规家训融入村民</w:t>
      </w:r>
      <w:r>
        <w:rPr>
          <w:rFonts w:hint="eastAsia" w:ascii="仿宋_GB2312" w:eastAsia="仿宋_GB2312"/>
          <w:sz w:val="32"/>
          <w:szCs w:val="32"/>
          <w:lang w:eastAsia="zh-CN"/>
        </w:rPr>
        <w:t>的生活，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走出了一条家风德治助推乡村振兴之路。全村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发展核桃、桃子、木瓜、茶叶等绿色产业基地400亩，推广有机贡米标准化种植760亩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，改造房屋260户，修建道路6公里、桥梁4座，建成文化广场3个，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2019年全村人均纯收入达10331元，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荣获“湖北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省宜居村庄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全国文明村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国家森林乡村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”等称号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立村规民约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规范管理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同庆沟村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积极探索乡村治理路径，把村规民约作为规范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行为、引领道德</w:t>
      </w:r>
      <w:r>
        <w:rPr>
          <w:rFonts w:hint="eastAsia" w:ascii="仿宋_GB2312" w:hAnsi="仿宋_GB2312" w:eastAsia="仿宋_GB2312" w:cs="仿宋_GB2312"/>
          <w:sz w:val="32"/>
          <w:szCs w:val="32"/>
        </w:rPr>
        <w:t>风尚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的重要抓手，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乡风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规范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村规民约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夯实治理基础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两委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换届以来，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同庆沟村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村规民约进行全面清理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重点检查内容是否合法、是否符合实际、是否具有可操作性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对违反国家法律政策的条款予以删除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对未按规定程序制定的重新组织制定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对不符合群众利益和意愿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对有利于促进经济社会发展的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进行充实，共清理完善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。二是规范程序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村“两委”结合实际和发展定位，在广泛征求村民意见和组织协商的基础上，形成村规民约初稿，由村委会进行公示，广泛收集意见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反复修改后，交村民代表会议进行审议表决通过。村委会将表决通过后的村规民约通过开会、张贴等形式向村民公布村规民约，宣布其生效日期。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主要是从社会公德、社会稳定、民族团结、家庭美德、村风民俗、邻里关系、公共秩序、治安管理、村容村貌整治、村集体资产处置等方面加以明确和规范，作为村民基本行为准则。重点针对移风易俗中存在的大操大办红白喜事、不执行殡葬改革管理规定、不赡养老人、不履行公益事业义务和“黄赌毒”等突出问题，根据相关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对村民义务、责任等进行细化，体现村规民约的管制和约束功能。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全村共制定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了《同庆沟村文明操办酒席管理规定》、《同庆沟村环境卫生管理规定》等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宣传村规民约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营造良好氛围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一是上墙入户宣传。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村规民约上墙，以村务宣传（公开）栏、民约墙、民约栏等方式呈现，根据同庆沟村实际情况，以及新时代乡村振兴发展的要求，编写出符合村情的村规民约，将村规民约概括为“三字经”、《村规民约七字歌》、《村规民约顺口溜》等群众喜闻乐见的表现形式，形式新颖、通俗易懂，朗朗上口。内容涵盖了乡风文明、环境治理、遵规守纪等多个领域，对村民既有鼓舞又有约束，使其易记、易懂、易行，如村委会把门前的宣传栏作为重要阵地，长期悬挂展示村规民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二是送戏下乡宣传。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通过文艺汇演、典型报告会等文化进村活动，将文艺下乡与村规民约宣传教育有机结合起来。借力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“送戏下乡”活动，以舞蹈表演、独唱、小品、相声、朗诵等丰富多样的节目，巧妙开展“治陋习”宣传，将村规民约内容贯穿融入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三是创新方式宣传。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发挥妇女作用,利用每晚跳广场舞时间,向她们宣传村规民约。通过微信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定期宣传村规民约；利用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村广播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，大力宣传文明节俭生活方式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同时对违反村规民约的村民，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在适当时机和场合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进行曝光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，起到教育作用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执行村规民约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确保落实到位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一是实行“积分制”管理。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建立遵规守约个人档案，以0分为基础。遇事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村规民约的，向村委会申报记录，按规定进行酌情加分；遇事违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村规民约的，由村委会记录在案，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按条</w:t>
      </w:r>
      <w:r>
        <w:rPr>
          <w:rFonts w:hint="eastAsia" w:ascii="仿宋_GB2312" w:hAnsi="仿宋_GB2312" w:eastAsia="仿宋_GB2312" w:cs="仿宋_GB2312"/>
          <w:sz w:val="32"/>
          <w:szCs w:val="32"/>
        </w:rPr>
        <w:t>扣分。规约内容中明确积分奖励原则，全年积分为正值的，按分值多少进行一定物质奖励；积分为负值的，按分值多少进行惩罚处理。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二是实行“挂钩制”管理。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将是否遵规守约与相关惠民政策评定、先进评选相挂钩。对违反规约大操大办的，若家庭成员享受低保、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等惠民政策，则重新评议；对积极参与法治文明建设的，同等条件下优先享受惠民政策及参评“双文明户”“五好家庭户”“遵纪守法户”等资格。凡有家庭成员违反规约的，该家庭当年不能参加县、乡镇、村级各类先进推荐评比，同时不得享受村里的各项优惠待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三是实行“公示制”管理。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建立群众遵规守约和违规违约行为记录台账，实行月公示，每月通过村务公开栏公式公开。在群众大会上，对严重违规违约的行为点名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暴光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，对遵规守约的先进典型点名表扬。对于轻微违反村规民约的村民，利用说服教育和村民相互帮助、感化、监督等方式，运用道德、习俗、伦理的力量，形成执行村规民约的正能量。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四是实行“自治式”管理。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建立健全村民议事会、道德评议会、禁赌禁毒会、红白理事会“四会”组织，规范日常管理运行，在“督”“评”“传”上下功夫，引导群众遵守公序良俗、弘扬传统美德、促进移风易俗。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传家规家训，践行家风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近年来，同庆沟村</w:t>
      </w:r>
      <w:r>
        <w:rPr>
          <w:rFonts w:hint="eastAsia" w:ascii="仿宋_GB2312" w:hAnsi="仿宋" w:eastAsia="仿宋_GB2312"/>
          <w:sz w:val="32"/>
          <w:szCs w:val="32"/>
        </w:rPr>
        <w:t>在巩固十星级文明户创建活动成果的基础上，结合历史人文环境，</w:t>
      </w:r>
      <w:r>
        <w:rPr>
          <w:rFonts w:hint="eastAsia" w:ascii="仿宋_GB2312" w:eastAsia="仿宋_GB2312"/>
          <w:sz w:val="32"/>
          <w:szCs w:val="32"/>
        </w:rPr>
        <w:t>宣传发</w:t>
      </w:r>
      <w:r>
        <w:rPr>
          <w:rFonts w:hint="eastAsia" w:ascii="仿宋_GB2312" w:eastAsia="仿宋_GB2312"/>
          <w:sz w:val="32"/>
          <w:szCs w:val="32"/>
          <w:lang w:eastAsia="zh-CN"/>
        </w:rPr>
        <w:t>扬</w:t>
      </w:r>
      <w:r>
        <w:rPr>
          <w:rFonts w:hint="eastAsia" w:ascii="仿宋_GB2312" w:eastAsia="仿宋_GB2312"/>
          <w:sz w:val="32"/>
          <w:szCs w:val="32"/>
        </w:rPr>
        <w:t>优良传统</w:t>
      </w:r>
      <w:r>
        <w:rPr>
          <w:rFonts w:hint="eastAsia" w:ascii="仿宋_GB2312" w:eastAsia="仿宋_GB2312"/>
          <w:color w:val="6C6C6C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组织开展了以“晒”家规家训、“访”旺族大户、“讲”家规故事、“树”家风典型为主要内容的“家规家训进万家”活动。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/>
        <w:textAlignment w:val="auto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望族大户。</w:t>
      </w:r>
      <w:r>
        <w:rPr>
          <w:rFonts w:hint="eastAsia" w:ascii="仿宋_GB2312" w:eastAsia="仿宋_GB2312"/>
          <w:sz w:val="32"/>
          <w:szCs w:val="32"/>
        </w:rPr>
        <w:t>组织成立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家规家训进万家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活动小组</w:t>
      </w:r>
      <w:r>
        <w:rPr>
          <w:rFonts w:hint="eastAsia" w:ascii="仿宋_GB2312" w:eastAsia="仿宋_GB2312"/>
          <w:sz w:val="32"/>
          <w:szCs w:val="32"/>
        </w:rPr>
        <w:t>，组织学校老师和工作人员工作专班先后深入</w:t>
      </w:r>
      <w:r>
        <w:rPr>
          <w:rFonts w:hint="eastAsia" w:ascii="仿宋_GB2312" w:eastAsia="仿宋_GB2312"/>
          <w:sz w:val="32"/>
          <w:szCs w:val="32"/>
          <w:lang w:eastAsia="zh-CN"/>
        </w:rPr>
        <w:t>农户</w:t>
      </w:r>
      <w:r>
        <w:rPr>
          <w:rFonts w:hint="eastAsia" w:ascii="仿宋_GB2312" w:eastAsia="仿宋_GB2312"/>
          <w:sz w:val="32"/>
          <w:szCs w:val="32"/>
        </w:rPr>
        <w:t>开展家规家训走访活动，探访了创业成功人士、望族大户、德高老人。收集整理名门望族的家规家训，对收集的家规家训进行收集清理，剔除封建迷信、传统孝义等封建糟粕，保留尊老爱幼、勤俭自强、尚学崇劳、富而思进、诚信守法等体现文明新风和传统美德的精华。经过全面清理修改，形成了一套与“24字”社会主义核心价值观精神相符的家规家训。清理修改后的家规家训既注重时代特征，又注重地方特色，内容更贴近时代精神、贴近青少年、贴近思想和生活实际，深受村民欢迎。真正达到“传家训、立家规、正家风、纯民风”效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sz w:val="32"/>
          <w:szCs w:val="32"/>
        </w:rPr>
        <w:t>先后走访了甘氏、徐氏、刘氏、龙氏等望族大户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收集整理出《刘氏家训》、《龙氏家训》、《徐氏族训》和同治版《甘氏族训》等经典家规家训。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晒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家规家训。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在学校外墙、村道两边、村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文化墙等地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张贴“礼、义、仁、孝、廉、德”等中华传统文化宣传知识，还有本村在“父母道、婆媳道、子女道、夫妻道”等方面做得非常突出的典型人物的先进事迹。对评选的十星级文明户的客厅里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挂上以“守信、友爱、孝亲、尚德”为主题的家训格言牌匾以示嘉奖。引导大家继承和弘扬中华民族优秀传统文化，自觉践行社会主义核心价值观，从自身做起，传家训、扬家风、育美德，将好家风家训铭记于心、融于血脉、发扬光大，为国家发展、民族进步、社会和谐、家庭幸福贡献正能量。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县内媒体，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探访了家风较好在当地能够服众的家庭，将他们的治家故事撰写成家风故事，在全县范围内进行了广泛深入宣传。新华社、中央电视台、光明日报、湖北日报、十堰电视台等多家媒体对甘氏家风、刘氏家风也进行了深入采访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家规故事。</w:t>
      </w:r>
      <w:r>
        <w:rPr>
          <w:rFonts w:hint="eastAsia" w:ascii="仿宋_GB2312" w:hAnsi="仿宋" w:eastAsia="仿宋_GB2312" w:cs="宋体"/>
          <w:sz w:val="32"/>
          <w:szCs w:val="32"/>
        </w:rPr>
        <w:t>围绕家规家训主题，在中小学生暑假期间，组织德高望重的老人为中小学生、青年农民集中开展讲家风故事活动，利用“小手牵大手”的杠杆作用，让更多的群众明白读懂家规家训的意义、了解家规家训的历史跟传承，争做“传家训、立家规、正家风、纯民风”典型，让传统文明家喻户晓，自觉自愿地做有利国家、有利社会的文明人。通过老人讲述家族积德行善故事，不仅很好的总结宣传了家规家训家风的精髓，也教育引导了青少年怎样尽自己的力量奉献爱心，怎样传承好自已的家风，为群众树立学习榜样。军人出身的刘仁勇以“家和万事兴”做为治家格言，打造出一个积极进取、文明和谐的美丽家庭。作为拥有4个儿女的大家庭，他和老伴始终对子女一视同仁，平等对待，生活中始终教育子女从善诚恳，工作中则教导他们懂得感恩，爱岗敬业。在他的言传身教下，4个儿女从上学到走上工作岗位，再到各自组成了自己的小家庭，从未红过脸，从未发生过争执，每逢节假日兄妹4大家近20人回到同庆沟老家一起陪父母过节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他们一家多年来被评为“慈孝之家”和“好家风”典型。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家风典型。</w:t>
      </w:r>
      <w:r>
        <w:rPr>
          <w:rFonts w:hint="eastAsia" w:ascii="仿宋_GB2312" w:eastAsia="仿宋_GB2312"/>
          <w:sz w:val="32"/>
          <w:szCs w:val="32"/>
        </w:rPr>
        <w:t>结合十星级文明户创建评比活动，陆续在村内推选出典型家庭作为典范，</w:t>
      </w:r>
      <w:r>
        <w:rPr>
          <w:rFonts w:hint="eastAsia" w:ascii="仿宋_GB2312" w:eastAsia="仿宋_GB2312"/>
          <w:sz w:val="32"/>
          <w:szCs w:val="32"/>
          <w:lang w:eastAsia="zh-CN"/>
        </w:rPr>
        <w:t>把</w:t>
      </w:r>
      <w:r>
        <w:rPr>
          <w:rFonts w:hint="eastAsia" w:ascii="仿宋_GB2312" w:eastAsia="仿宋_GB2312"/>
          <w:sz w:val="32"/>
          <w:szCs w:val="32"/>
        </w:rPr>
        <w:t>他们家规家训的做法和成功经验进行了总结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挖掘出《同庆贤媳尹玉枝的家风故事》《德高老人徐承东知足常乐行善积德的家风故事》《“诚实做人 勤劳致富”的蒋垂华家风故事》《友爱善良徐先忠的家风故事》《不为小利“失节” 刘龙启的家风故事》和年度十大“慈孝家风之星”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在年度“家规家训进万家”活动颁奖晚会上授“十大慈孝家风之星”的奖牌和纪念品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将“</w:t>
      </w:r>
      <w:r>
        <w:rPr>
          <w:rFonts w:ascii="仿宋_GB2312" w:eastAsia="仿宋_GB2312"/>
          <w:sz w:val="32"/>
          <w:szCs w:val="32"/>
        </w:rPr>
        <w:t>信、俭、礼、</w:t>
      </w:r>
      <w:r>
        <w:rPr>
          <w:rFonts w:hint="eastAsia" w:ascii="仿宋_GB2312" w:eastAsia="仿宋_GB2312"/>
          <w:sz w:val="32"/>
          <w:szCs w:val="32"/>
        </w:rPr>
        <w:t>让、</w:t>
      </w:r>
      <w:r>
        <w:rPr>
          <w:rFonts w:ascii="仿宋_GB2312" w:eastAsia="仿宋_GB2312"/>
          <w:sz w:val="32"/>
          <w:szCs w:val="32"/>
        </w:rPr>
        <w:t>善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等古训和社会主义核心价值观、本地家风故事和本村家训格言按照统一牌框规格制作，并分别布置到宣传专栏和“十星级文明户”家中醒目位置，教育村民时刻不忘家规家训，经常约束自己行为。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抓示范引领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典型带动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同庆沟</w:t>
      </w:r>
      <w:r>
        <w:rPr>
          <w:rFonts w:hint="eastAsia" w:ascii="仿宋_GB2312" w:hAnsi="仿宋_GB2312" w:eastAsia="仿宋_GB2312" w:cs="仿宋_GB2312"/>
          <w:sz w:val="32"/>
          <w:szCs w:val="32"/>
        </w:rPr>
        <w:t>村坚持“以党兴村、以文化村、以德治村”，以“家”文化为主线，以红色文化和传统文化为基点，将“先进、先锋、先行”与“家庭、家教、家风”有机融合，“党风、村风”与“家风、民风”同步改善，“治小家”与“治大家”并行推进，构筑了村民的精神大厦，形成了“党群一心，村庄一新”的生动局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党员带头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“家规家训进万家”活动，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同庆沟党员充分发挥带头作用。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村党支部书记徐业林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任职以来，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把“家规家训进万家”活动抓在手上，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带头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执行、宣传、落实“家规家训进万家”活动。无论是入户走访，还是召开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会、户院会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，向群众宣传“家规家训”是他的“必修课”，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让村民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受到感染和教育。同时，他积极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群众脱贫致富，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发展食用菌15万棒，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成立同庆富兴茶叶种植专业合作社，带动贫困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就近务工就业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通过招商引资，新建农副产品加工厂和香椿种植基地，带动150余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魏书照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，积极发挥</w:t>
      </w:r>
      <w:r>
        <w:rPr>
          <w:rFonts w:hint="eastAsia" w:ascii="仿宋_GB2312" w:eastAsia="仿宋_GB2312"/>
          <w:sz w:val="32"/>
          <w:szCs w:val="32"/>
          <w:lang w:eastAsia="zh-CN"/>
        </w:rPr>
        <w:t>典型模范带动作用，带头讲好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“家规家训故事”，同时</w:t>
      </w:r>
      <w:r>
        <w:rPr>
          <w:rFonts w:hint="eastAsia" w:ascii="仿宋_GB2312" w:eastAsia="仿宋_GB2312"/>
          <w:sz w:val="32"/>
          <w:szCs w:val="32"/>
          <w:lang w:eastAsia="zh-CN"/>
        </w:rPr>
        <w:t>带头</w:t>
      </w:r>
      <w:r>
        <w:rPr>
          <w:rFonts w:hint="eastAsia" w:ascii="仿宋_GB2312" w:hAnsi="仿宋_GB2312" w:eastAsia="仿宋_GB2312" w:cs="仿宋_GB2312"/>
          <w:sz w:val="32"/>
          <w:szCs w:val="32"/>
        </w:rPr>
        <w:t>在同庆沟村建成标准化食用菌基地，占地60多亩，厂房面积1300多平方米，并建成有制棒车间、保鲜库和烘干房，出菇棚共计349个、养菌棚16座，年生产能力120万棒，引导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民参与食用菌种植。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乡贤示范。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庆沟村大力开展“新乡贤—身边好人”推评活动，同时组织“新乡贤巡回故事会”报告团，让好媳妇、好婆婆、好妯娌、好乡贤的故事传遍十里八乡，充分发挥新乡贤示范引领作用，传承良好家风淳朴民风。新乡贤德高望重、为人楷模，是村民言行身教的标杆、道德教化的榜样，具备占领思想阵地、引导村民行为、规范乡村秩序、平息邻里纠纷的威望和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刘义九是一个热心快肠的人，遇到邻里矛盾、家庭纠纷，总爱说上几句“闲话”，以“化干戈为玉帛”。村民甘某下肢瘫痪，大儿子遭遇矿难身亡，他经常到甘家去坐坐，一来陪瘫痪者聊天，二来劝说儿女敬孝。在他的劝说下，儿媳改变了对公婆的态度，变得孝顺起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同庆沟村由退休干部、退伍军人、致富能人等组成30余名乡贤，在环境治理、邻里矛盾化解等方面起到了示范引领作用。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好人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示范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进一步发扬家风德治身边好人带动作用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，不断发挥典型引领作用，用身边人身边事教育广大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，弘扬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新风向，传递社会正能量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庆沟村坚持以先进典型引领公民道德建设，持续组织开展“道模模范”和“我推荐、我评议身边好人”评选活动，以及“十星级文明户”创建评选倡树文明新风活动，形成了崇德向善、见贤思齐的良好社会风尚，学雷锋、做好事、当好人在同庆沟村蔚然成风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村100余户文明家庭，在邻里和睦、孝敬公婆、环境治理等方面起到了引领作用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好儿媳熊光辉，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公公、婆婆因患病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不能自理，照顾两老生活起居的重任落到了她一个人身上，她不但精心照料俩老，还要照顾孩子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多年的朝夕相处，她和公婆从没有红过脸。耳濡目染，孩子们也争着孝顺老人，有好吃的总忘不了奶奶，逢年过节也都要给奶奶买点小礼物。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推德治建设，以德化人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近年来，同庆沟村大力推行社会主义核心价值观，加强道德建设，以德化人，引导村民向上向善、孝老爱亲、重义守信、勤俭持家。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　建乡贤理事会。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动同庆沟村乡村振兴战略目标和要求，服务好村内发展，同庆沟村成立了乡贤理事会，由德高望重的老党员、老干部、老退休职工组成。根据会员特长分工协作，监督指导工作、调解民事纠纷、监督乡风文明。乡贤会依托自身优势，发挥在基层治理中出策划策、示范引领作用，直接为村经济发展、稳定、文化繁荣提档升级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乡贤理事会设会长、理事长、会员共10名，做到组组有理事，湾湾有会员。在村“两委”的直接领导下，理事会严格按照党的政策、方针，宣传并执行国家法律、法规，在遵循村规民约的前提下开展工作，充分发挥“五老”的作用，引导群众开展积极向上、丰富多彩、健康有益的活动，引导群众从被动接受到主动变好的心态转化。乡贤理事会主要抓村级财务监督及管理，促政风转变；抓村庄建设规划及管理，促村庄规整；抓矛盾纠纷排查化解，促和谐稳定；抓环境卫生监督管理，促村容整洁；抓大操大办，提倡移风易俗，促文明新风；抓不孝现象，提倡孝老爱亲，促德孝家风；抓宣传教育，引导文化生活，促民风转变；抓典型选树，曝光不良现象，促乡村振兴。随着社会经济的不断发展，乡贤理事会工作内容不断深化，由原来的单纯化解矛盾、调解纠纷扩大到与村级监督管理、集体经济发展、新农村建设、群众宣传教育、村庄卫生管理、移风易俗、乡村振兴、招商引资等有机结合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　建道德讲堂。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为了宣扬孝老爱亲的家庭美德和良好的家庭氛围，进一步提高村民的道德素养和品质，构建成仁尚德的社会氛围，同庆沟村委会每月开展道德讲堂活动，通过活动让村民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到家庭美德不仅对一个村更对一个国家有着重要的作用。邀请乡贤人士开展“道德讲堂”、家风家训宣传，大力弘扬社会主义核心价值观，发挥乡贤在德治方面的传、帮、带作用，将村中威望高、品德好、能力强的村民培育为道德建设带头人，开展“优秀党员”“最美家庭”等评选活动，以身边人说身边事、用身边事教身边人，充分发挥示范引领作用，不断培育村民道德意识和文明意识，树立“崇德向善”的社会文明新风尚。今年以来，开展道德讲堂5次，“脱贫攻坚”“孝老爱亲”“爱岗敬业”3类“最美家庭”19户。利用村委会会议室，开办道德讲堂，由包村干部、村支部书记、村干部和乡贤为常任教员，并聘请当地致富带头人、上级领导干部和各界专家学者为教师。利用农闲时节或夜间时间开讲，围绕产业致富、技能培训、涉法涉诉、环境整治、文明共建、孝老爱亲、厚养薄葬等群众关心的问题作为主讲内容，让“精神食粮”充实到精准扶贫工作中，使精神脱贫引领物质脱贫，唱响主旋律。通过举办道德讲堂活动，村民们接受了一次道德的洗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　建乡村文化墙。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墙一文化、一墙一风景。在同庆沟村，一面面写着社会主义核心价值观、中国梦、不忘初心牢记使命、勤劳致富、乡村振兴战略等内容的文化墙吸引了群众的眼球，引来不少群众驻足观赏。为进一步践行社会主义核心价值观，弘扬良好家风、民风和社风，同庆沟村在结合实际的基础上，以“传承好家训、培育好家风、共筑中国梦”为主题，立足基层，发动群众，组织开展“弘扬传统美德、培育文明家风”系列活动，以村委会为依托，打造出具有同庆沟村文化底蕴的家风家训文化墙，该文化墙共对村规民约、乡贤好人进行了集中展示。利用村民居空白墙面，在街头巷尾、主要道路、文化广场等地绘制文化墙。以扶贫先扶志为主线，刷写励志警句，挖掘勤劳致富的典型，推出一批勤劳致富的模范人物，引导村民以勤劳为荣，以懒惰为耻。广泛收集寓意深刻、质朴感人的传统家风家训，结合本地特色文化，在风景迤逦的村道旁，绘成了包含传统家训、孝德图片、为人处世之道等内容，以图文、故事等多种形式展现的“家风家训”主题文化景廊。“夫妻和睦”、“勤俭持家”、“尊老爱幼”、“孝敬公婆”、“团结邻里”、“处事干练”、“为国教子”、“男女平等”，文化景廊里的每一句话语都传递着向善向上的力量，让群众能够接受到传统家庭美德的熏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　建村民之家。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同庆沟村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把拓展村级组织活动场所功能、提高服务效益作为农村基层党建工作的重点，坚持贴近群众、方便群众、服务群众的原则，全面启动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“村民之家”建设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。投资4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，把村委会打造成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平方米的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“村民之家”，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村民们关心的大事小情，都到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“村民之家”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寻找满意答案。“村民之家”推动危房改造、厕所革命、禁烧秸秆、人居环境整治等工作顺利开展，成为宣传党的主张、贯彻党的决定、领导基层治理、团结动员群众、推动改革发展的阵地。</w:t>
      </w:r>
    </w:p>
    <w:sectPr>
      <w:footerReference r:id="rId3" w:type="default"/>
      <w:pgSz w:w="11906" w:h="16838"/>
      <w:pgMar w:top="1814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79"/>
    <w:rsid w:val="00514379"/>
    <w:rsid w:val="006376A9"/>
    <w:rsid w:val="009B2142"/>
    <w:rsid w:val="0224560F"/>
    <w:rsid w:val="025722C3"/>
    <w:rsid w:val="02643B81"/>
    <w:rsid w:val="06F50313"/>
    <w:rsid w:val="07120205"/>
    <w:rsid w:val="077517D0"/>
    <w:rsid w:val="08F907B9"/>
    <w:rsid w:val="0C283EEE"/>
    <w:rsid w:val="0C651FB5"/>
    <w:rsid w:val="0E072EA2"/>
    <w:rsid w:val="0F8D59EA"/>
    <w:rsid w:val="11FA480D"/>
    <w:rsid w:val="18B66E7D"/>
    <w:rsid w:val="19165C58"/>
    <w:rsid w:val="1C4F7DF3"/>
    <w:rsid w:val="21E41A39"/>
    <w:rsid w:val="22662372"/>
    <w:rsid w:val="235E29AC"/>
    <w:rsid w:val="24F44D42"/>
    <w:rsid w:val="25987E53"/>
    <w:rsid w:val="25FF648D"/>
    <w:rsid w:val="2628467B"/>
    <w:rsid w:val="26316DFF"/>
    <w:rsid w:val="272C0FA2"/>
    <w:rsid w:val="27875776"/>
    <w:rsid w:val="2ABE42DE"/>
    <w:rsid w:val="2AC23A11"/>
    <w:rsid w:val="2BD553B9"/>
    <w:rsid w:val="2DAD0CC7"/>
    <w:rsid w:val="2FCA70E9"/>
    <w:rsid w:val="2FE54218"/>
    <w:rsid w:val="30135BBC"/>
    <w:rsid w:val="31492F13"/>
    <w:rsid w:val="32AE0CD0"/>
    <w:rsid w:val="33FC7524"/>
    <w:rsid w:val="340C0AF5"/>
    <w:rsid w:val="341972D0"/>
    <w:rsid w:val="37BA18C2"/>
    <w:rsid w:val="39592472"/>
    <w:rsid w:val="3ACB1444"/>
    <w:rsid w:val="3BFF444B"/>
    <w:rsid w:val="41407059"/>
    <w:rsid w:val="418206CB"/>
    <w:rsid w:val="41EC5D5B"/>
    <w:rsid w:val="422C571D"/>
    <w:rsid w:val="42AB623B"/>
    <w:rsid w:val="432245C4"/>
    <w:rsid w:val="43FA067A"/>
    <w:rsid w:val="45AF0BAA"/>
    <w:rsid w:val="45D06AC4"/>
    <w:rsid w:val="45ED7392"/>
    <w:rsid w:val="4B351930"/>
    <w:rsid w:val="4B882573"/>
    <w:rsid w:val="4B9D2D43"/>
    <w:rsid w:val="4BCE05DC"/>
    <w:rsid w:val="4E684867"/>
    <w:rsid w:val="4F095573"/>
    <w:rsid w:val="517E6ED3"/>
    <w:rsid w:val="5469628B"/>
    <w:rsid w:val="56A5314F"/>
    <w:rsid w:val="58DC55C8"/>
    <w:rsid w:val="5A244A7A"/>
    <w:rsid w:val="5E0C7F0E"/>
    <w:rsid w:val="5FA443E0"/>
    <w:rsid w:val="62B03D69"/>
    <w:rsid w:val="63F6276A"/>
    <w:rsid w:val="64F75A0A"/>
    <w:rsid w:val="69274DB3"/>
    <w:rsid w:val="69F9444A"/>
    <w:rsid w:val="6A7D5C80"/>
    <w:rsid w:val="6CAB06EA"/>
    <w:rsid w:val="6E971DF1"/>
    <w:rsid w:val="6EC64ABA"/>
    <w:rsid w:val="6F5844DE"/>
    <w:rsid w:val="6FA658AA"/>
    <w:rsid w:val="6FB6785B"/>
    <w:rsid w:val="7077385E"/>
    <w:rsid w:val="70FC74A1"/>
    <w:rsid w:val="74274F2E"/>
    <w:rsid w:val="75027E8B"/>
    <w:rsid w:val="753355D0"/>
    <w:rsid w:val="755E53AD"/>
    <w:rsid w:val="76794B64"/>
    <w:rsid w:val="77AA0424"/>
    <w:rsid w:val="78C81247"/>
    <w:rsid w:val="7C15758F"/>
    <w:rsid w:val="7D003C5E"/>
    <w:rsid w:val="7D9F0ACF"/>
    <w:rsid w:val="7F5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p0"/>
    <w:basedOn w:val="1"/>
    <w:qFormat/>
    <w:uiPriority w:val="0"/>
    <w:pPr>
      <w:widowControl/>
      <w:spacing w:line="600" w:lineRule="atLeast"/>
      <w:ind w:firstLine="420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521</Words>
  <Characters>2974</Characters>
  <Lines>24</Lines>
  <Paragraphs>6</Paragraphs>
  <TotalTime>430</TotalTime>
  <ScaleCrop>false</ScaleCrop>
  <LinksUpToDate>false</LinksUpToDate>
  <CharactersWithSpaces>3489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2020-08-14T02:30:00Z</dcterms:created>
  <dc:creator>ZK</dc:creator>
  <cp:lastModifiedBy>私奔1406608533</cp:lastModifiedBy>
  <cp:lastPrinted>2020-08-19T07:08:07Z</cp:lastPrinted>
  <dcterms:modified xsi:type="dcterms:W3CDTF">2020-08-19T07:24:04Z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