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火车站 高铁站 地铁站 汽车客运站、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飞机场和港口码头新型冠状病毒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感染的肺炎预防控制指引</w:t>
      </w:r>
    </w:p>
    <w:bookmarkEnd w:id="0"/>
    <w:p>
      <w:pPr>
        <w:widowControl/>
        <w:jc w:val="left"/>
        <w:rPr>
          <w:rFonts w:ascii="宋体" w:hAnsi="宋体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为做好新型冠状病毒感染的肺炎疫情防控工作，最大程度减少新型冠状病毒对公众健康造成的危害，防止疫情通过火车站（含高铁站）、地铁站、汽车客运站、飞机场和港口码头“三站一场一港口”）传播，保障广大人民群众身体健康和生命安全，维护正常的运输生产秩序，特制订本消毒指引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一、通风换气，保持空气流通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非空调公共交通等候室、购票厅等及公共交通工具的窗户应尽量打开，保持室（车）内良好的通风状态。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密闭的空调等候室及公共交通工具可调节新风装置，加大新风量和换气量或开启换气扇以增加空气流通。对初效滤网应每周清洁消毒一次，可浸泡于有效氯含量为250mg/L～500mg/L的消毒液中30min后，用清水冲净晾干后使用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二、清理清洁，保持卫生整洁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公共交通等候室、购票厅等公共交通服务场所及公共交通工具车厢内应保持卫生整洁，及时打扫卫生和清理垃圾。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三、加强设施设备配置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（一）在入口处使用快速红外体温探测仪对进入人员检测体温。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（二）进出口处和洗手间要配备足够的洗手液，洗手间保证水龙头等供水设施正常工作。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（三）在门口提供一次性口罩，供进入人员使用。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四、加强宣传教育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设置新型冠状病毒感染的肺炎相关防控知识宣传栏。利用各种显示屏宣传新型冠状病毒和冬春季传染病防控。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五、公共场所工作人员要实行健康监测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建立工作人员体温监测登记本，若出现发热、乏力、干咳及胸闷等疑似新型冠状病毒感染的症状，不要带病上班，应主动戴上口罩到就近的定点救治医院发热门诊就诊。如果有相关疾病流行地区的旅游史，以及发病后接触过什么人，应主动告诉医生，配合医生开展相关调查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六、规范作业，重点部位擦拭消毒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对等候室和公共交通工具的高频接触部位，例如门把手、座椅扶手、电梯开关、电梯扶手、方向盘、地铁车厢内扶杆、掉环拉手等重点部位，应严格按以下消毒作业方法进行消毒。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七、增加频次，专人督导检查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新型冠状病毒感染的肺炎疫情时期需增加等候室、临时隔离室和车厢内清洁消毒频次（至少每天一次），指派专人进行清洁消毒工作的检查，并做好清洁消毒工作记录和标识。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八、消毒作业方法</w:t>
      </w:r>
    </w:p>
    <w:p>
      <w:pPr>
        <w:widowControl/>
        <w:jc w:val="left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宋体" w:hAnsi="宋体" w:eastAsia="仿宋_GB2312"/>
          <w:b/>
          <w:sz w:val="32"/>
          <w:szCs w:val="32"/>
        </w:rPr>
        <w:t>（一）日常消毒。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由保洁人员进行，使用含氯消毒剂（有效氯浓度500 mg/L）擦拭重点部位，每天1次。</w:t>
      </w:r>
    </w:p>
    <w:p>
      <w:pPr>
        <w:widowControl/>
        <w:jc w:val="left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宋体" w:hAnsi="宋体" w:eastAsia="仿宋_GB2312"/>
          <w:b/>
          <w:sz w:val="32"/>
          <w:szCs w:val="32"/>
        </w:rPr>
        <w:t>（二）随时消毒。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公共交通工具在运营途中发现新型冠状病毒感染的肺炎疑似病例时，跟班工作人员在疾控部门指导下实施。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1.消毒人员应做好个人卫生防护，消毒完成后及时消毒双手。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2.根据疾控部门的指导确定消毒范围，对疑似病例的生活用品（包括餐具、洗漱用品、痰罐等）、排泄物、呕吐物（含口鼻分泌物、脓液、痂皮等）等，用应急呕吐包覆盖包裹，或用干毛巾覆盖后喷洒10000mg/L含氯消毒剂至湿润；对疑似病例座位及其前后三排座位用有效氯1000mg/L-2000mg/L含氯消毒剂进行喷雾处理或2-3遍的擦拭消毒。具体方法由疾控中心对相关人员进行培训。</w:t>
      </w: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3.卫生间消毒：可使用含氯消毒剂（有效氯浓度2000mg/L）喷雾（洒）消毒。</w:t>
      </w:r>
    </w:p>
    <w:p>
      <w:pPr>
        <w:widowControl/>
        <w:jc w:val="left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　　</w:t>
      </w:r>
      <w:r>
        <w:rPr>
          <w:rFonts w:hint="eastAsia" w:ascii="宋体" w:hAnsi="宋体" w:eastAsia="仿宋_GB2312"/>
          <w:b/>
          <w:sz w:val="32"/>
          <w:szCs w:val="32"/>
        </w:rPr>
        <w:t>（三）终末消毒。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仿宋_GB2312"/>
          <w:sz w:val="32"/>
          <w:szCs w:val="32"/>
        </w:rPr>
        <w:t>　　该交通工具到达终点后，疾控部门按照《疫源地消毒总则》（GB 19193-2015）要求，在交通工具维护维修点或站台对病人曾就座的厢体实施终末消毒。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1201"/>
    <w:rsid w:val="4703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2020-01-28T03:45:00Z</dcterms:created>
  <dc:creator>Administrator</dc:creator>
  <cp:lastModifiedBy>Administrator</cp:lastModifiedBy>
  <dcterms:modified xsi:type="dcterms:W3CDTF">2020-01-28T03:45:29Z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